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97702" w14:textId="78DF2EBD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0EFB0" wp14:editId="48FA0C98">
                <wp:simplePos x="0" y="0"/>
                <wp:positionH relativeFrom="column">
                  <wp:posOffset>0</wp:posOffset>
                </wp:positionH>
                <wp:positionV relativeFrom="paragraph">
                  <wp:posOffset>-254833</wp:posOffset>
                </wp:positionV>
                <wp:extent cx="2642870" cy="1140460"/>
                <wp:effectExtent l="0" t="0" r="0" b="0"/>
                <wp:wrapNone/>
                <wp:docPr id="3609324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A4F9A" w14:textId="77777777" w:rsidR="00B63347" w:rsidRDefault="00B63347" w:rsidP="00B63347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1682556" wp14:editId="336D082B">
                                  <wp:extent cx="412115" cy="41211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2115" cy="412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4C9EFD" w14:textId="77777777" w:rsidR="00B63347" w:rsidRDefault="00B63347" w:rsidP="00B6334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57C13CC" w14:textId="77777777" w:rsidR="00B63347" w:rsidRDefault="00B63347" w:rsidP="00B63347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54104250" w14:textId="77777777" w:rsidR="00B63347" w:rsidRDefault="00B63347" w:rsidP="00B63347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ECCE2AA" w14:textId="77777777" w:rsidR="00B63347" w:rsidRDefault="00B63347" w:rsidP="00B63347">
                            <w:pPr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510EF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20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" stroked="f" strokeweight="2.25pt">
                <v:stroke dashstyle="1 1" endcap="round"/>
                <v:path arrowok="t"/>
                <v:textbox inset="0,0,0,0">
                  <w:txbxContent>
                    <w:p w14:paraId="4C7A4F9A" w14:textId="77777777" w:rsidR="00B63347" w:rsidRDefault="00B63347" w:rsidP="00B63347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n-GB"/>
                        </w:rPr>
                        <w:drawing>
                          <wp:inline distT="0" distB="0" distL="0" distR="0" wp14:anchorId="21682556" wp14:editId="336D082B">
                            <wp:extent cx="412115" cy="41211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2115" cy="4121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4C9EFD" w14:textId="77777777" w:rsidR="00B63347" w:rsidRDefault="00B63347" w:rsidP="00B63347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157C13CC" w14:textId="77777777" w:rsidR="00B63347" w:rsidRDefault="00B63347" w:rsidP="00B63347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54104250" w14:textId="77777777" w:rsidR="00B63347" w:rsidRDefault="00B63347" w:rsidP="00B63347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ECCE2AA" w14:textId="77777777" w:rsidR="00B63347" w:rsidRDefault="00B63347" w:rsidP="00B63347">
                      <w:pPr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6297C66E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6D024D17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1D47A35B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5A432FFC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08F1FB22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5D32EDB9" w14:textId="77777777" w:rsidR="00B63347" w:rsidRDefault="00B63347" w:rsidP="008D2D8D">
      <w:pPr>
        <w:jc w:val="center"/>
        <w:rPr>
          <w:rFonts w:ascii="Palatino Linotype" w:eastAsia="Times New Roman" w:hAnsi="Palatino Linotype" w:cs="Calibri"/>
          <w:color w:val="000000"/>
          <w:kern w:val="0"/>
          <w:sz w:val="20"/>
          <w:szCs w:val="20"/>
          <w:lang w:eastAsia="el-GR"/>
          <w14:ligatures w14:val="none"/>
        </w:rPr>
      </w:pPr>
    </w:p>
    <w:p w14:paraId="1E951CD4" w14:textId="50088FAA" w:rsidR="00B63347" w:rsidRPr="000D1FD4" w:rsidRDefault="00B63347" w:rsidP="00B63347">
      <w:pPr>
        <w:pStyle w:val="a3"/>
        <w:ind w:firstLine="0"/>
        <w:rPr>
          <w:sz w:val="24"/>
        </w:rPr>
      </w:pPr>
      <w:r>
        <w:rPr>
          <w:sz w:val="24"/>
        </w:rPr>
        <w:t xml:space="preserve">                             Αθήνα, 6 Μαρτίου 2023</w:t>
      </w:r>
    </w:p>
    <w:p w14:paraId="056E9010" w14:textId="77777777" w:rsidR="00B63347" w:rsidRPr="00B63347" w:rsidRDefault="00B63347" w:rsidP="008D2D8D">
      <w:pPr>
        <w:jc w:val="center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14:paraId="02CF1E5C" w14:textId="77777777" w:rsidR="00B63347" w:rsidRPr="00B63347" w:rsidRDefault="00B63347" w:rsidP="008D2D8D">
      <w:pPr>
        <w:jc w:val="center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14:paraId="6284DD05" w14:textId="77777777" w:rsidR="00B63347" w:rsidRPr="00D446E7" w:rsidRDefault="00B63347" w:rsidP="008D2D8D">
      <w:pPr>
        <w:jc w:val="center"/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</w:pPr>
    </w:p>
    <w:p w14:paraId="5E1DEB0A" w14:textId="0FB67EC1" w:rsidR="008D2D8D" w:rsidRDefault="00822771" w:rsidP="008D2D8D">
      <w:pPr>
        <w:jc w:val="center"/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</w:pPr>
      <w:bookmarkStart w:id="0" w:name="OLE_LINK1"/>
      <w:bookmarkStart w:id="1" w:name="OLE_LINK2"/>
      <w:bookmarkStart w:id="2" w:name="_GoBack"/>
      <w:r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  <w:t>Τιμούμε</w:t>
      </w:r>
      <w:r w:rsidR="009538F6"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  <w:t xml:space="preserve"> τη </w:t>
      </w:r>
      <w:r w:rsidR="008D2D8D" w:rsidRPr="00D446E7"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  <w:t>Μελίνα</w:t>
      </w:r>
    </w:p>
    <w:bookmarkEnd w:id="0"/>
    <w:bookmarkEnd w:id="1"/>
    <w:bookmarkEnd w:id="2"/>
    <w:p w14:paraId="05785741" w14:textId="77777777" w:rsidR="00D446E7" w:rsidRPr="00D446E7" w:rsidRDefault="00D446E7" w:rsidP="008D2D8D">
      <w:pPr>
        <w:jc w:val="center"/>
        <w:rPr>
          <w:rFonts w:eastAsia="Times New Roman" w:cstheme="minorHAnsi"/>
          <w:b/>
          <w:bCs/>
          <w:color w:val="000000"/>
          <w:kern w:val="0"/>
          <w:lang w:eastAsia="el-GR"/>
          <w14:ligatures w14:val="none"/>
        </w:rPr>
      </w:pPr>
    </w:p>
    <w:p w14:paraId="646D6A43" w14:textId="77777777" w:rsidR="008D2D8D" w:rsidRPr="00B63347" w:rsidRDefault="008D2D8D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</w:p>
    <w:p w14:paraId="073AC8BD" w14:textId="77777777" w:rsidR="00DA00CF" w:rsidRDefault="00B63347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>
        <w:rPr>
          <w:rFonts w:eastAsia="Times New Roman" w:cstheme="minorHAnsi"/>
          <w:color w:val="000000"/>
          <w:kern w:val="0"/>
          <w:lang w:eastAsia="el-GR"/>
          <w14:ligatures w14:val="none"/>
        </w:rPr>
        <w:t>«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Κάθε εκατό χρόνια γεννιέται ένα πλάσμα που το λένε Μελίνα. Αλλά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αν το σκεφθείτε η δική μας Μελίνα ήταν το τέλειο δείγμα γυναίκας που μπορούσε να μεγαλώσει και να ανθίσει σε κάθε εποχή, απαντώντας στον καθρέφτη του καιρού της.</w:t>
      </w:r>
    </w:p>
    <w:p w14:paraId="087F3F15" w14:textId="7533B7A6" w:rsidR="0082238B" w:rsidRPr="00B63347" w:rsidRDefault="00DA00CF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Ήταν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ωραία και άφοβη.</w:t>
      </w:r>
    </w:p>
    <w:p w14:paraId="14A3C673" w14:textId="1DBB165F" w:rsidR="0082238B" w:rsidRPr="00B63347" w:rsidRDefault="00DA00CF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Ήταν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αστή, μεγαλοαστή και ασύμβατη.</w:t>
      </w:r>
    </w:p>
    <w:p w14:paraId="6A00D7A2" w14:textId="52733A32" w:rsidR="0082238B" w:rsidRPr="00B63347" w:rsidRDefault="00DA00CF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Ήταν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γενναία για ό,τι πίστεψε πολύ και υποτακτική σε ό,τι αγάπησε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πολύ.</w:t>
      </w:r>
    </w:p>
    <w:p w14:paraId="3D5D41FC" w14:textId="0E82EF3B" w:rsidR="0082238B" w:rsidRPr="00B63347" w:rsidRDefault="00DA00CF" w:rsidP="00DA00CF">
      <w:pPr>
        <w:spacing w:line="276" w:lineRule="auto"/>
        <w:jc w:val="both"/>
        <w:rPr>
          <w:rFonts w:eastAsia="Times New Roman" w:cstheme="minorHAnsi"/>
          <w:color w:val="000000"/>
          <w:kern w:val="0"/>
          <w:lang w:eastAsia="el-GR"/>
          <w14:ligatures w14:val="none"/>
        </w:rPr>
      </w:pPr>
      <w:r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Ήταν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ερωτευμένη σε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όλη της τη ζωή με τη ζωή κι έζησε σε μια ζωή εκατό ζωές και κάθε μια χωριστά</w:t>
      </w:r>
      <w:r w:rsid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»</w:t>
      </w:r>
      <w:r w:rsidR="00392BEC">
        <w:rPr>
          <w:rFonts w:eastAsia="Times New Roman" w:cstheme="minorHAnsi"/>
          <w:color w:val="000000"/>
          <w:kern w:val="0"/>
          <w:lang w:eastAsia="el-GR"/>
          <w14:ligatures w14:val="none"/>
        </w:rPr>
        <w:t>,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δήλωσε η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Λίνα </w:t>
      </w:r>
      <w:proofErr w:type="spellStart"/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Μενδώνη</w:t>
      </w:r>
      <w:proofErr w:type="spellEnd"/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. Σήμερα, που συμπληρώνονται τριάντα χρόνια από τον θάνατό της, το Υπουργείο Πολιτισμού και το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Ίδρυμα Μελίνας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Μερκούρη μνημονεύουν και τιμούν την υπέροχη Ελληνίδα, την πολιτικό που έβαλε τον Πολιτισμό στο κέντρο της πολιτικής της, την Υπουργό Πολιτισμού που ζήτησε, επιτακτικά και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παγκόσμια την επιστροφή των Γλυπτών του Παρθενώνα. Από τότε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αυτή είναι η εθνική απαίτηση 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της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Ελλάδας. Τα Γλυπτά</w:t>
      </w:r>
      <w:r w:rsidR="009C44B1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 xml:space="preserve"> </w:t>
      </w:r>
      <w:r w:rsidR="0082238B" w:rsidRPr="00B63347">
        <w:rPr>
          <w:rFonts w:eastAsia="Times New Roman" w:cstheme="minorHAnsi"/>
          <w:color w:val="000000"/>
          <w:kern w:val="0"/>
          <w:lang w:eastAsia="el-GR"/>
          <w14:ligatures w14:val="none"/>
        </w:rPr>
        <w:t>πρέπει να αστράψουν στο ελληνικό φως.</w:t>
      </w:r>
    </w:p>
    <w:p w14:paraId="3DB93C1C" w14:textId="77777777" w:rsidR="00B44AB0" w:rsidRDefault="00B44AB0" w:rsidP="00DA00CF">
      <w:pPr>
        <w:spacing w:line="276" w:lineRule="auto"/>
        <w:rPr>
          <w:rFonts w:cstheme="minorHAnsi"/>
        </w:rPr>
      </w:pPr>
    </w:p>
    <w:p w14:paraId="16C5BE52" w14:textId="77777777" w:rsidR="009538F6" w:rsidRDefault="009538F6">
      <w:pPr>
        <w:rPr>
          <w:rFonts w:cstheme="minorHAnsi"/>
        </w:rPr>
      </w:pPr>
    </w:p>
    <w:p w14:paraId="4A4F4D38" w14:textId="0F87F895" w:rsidR="009538F6" w:rsidRPr="009538F6" w:rsidRDefault="009538F6">
      <w:pPr>
        <w:rPr>
          <w:rFonts w:cstheme="minorHAnsi"/>
        </w:rPr>
      </w:pPr>
      <w:r>
        <w:rPr>
          <w:rFonts w:cstheme="minorHAnsi"/>
        </w:rPr>
        <w:t>Δείτε το βίντεο</w:t>
      </w:r>
    </w:p>
    <w:p w14:paraId="5BF52BFC" w14:textId="77777777" w:rsidR="009538F6" w:rsidRPr="009538F6" w:rsidRDefault="00DA00CF" w:rsidP="009538F6">
      <w:pPr>
        <w:shd w:val="clear" w:color="auto" w:fill="FFFFFF"/>
        <w:rPr>
          <w:rFonts w:ascii="Segoe UI" w:eastAsia="Times New Roman" w:hAnsi="Segoe UI" w:cs="Segoe UI"/>
          <w:color w:val="212121"/>
          <w:kern w:val="0"/>
          <w:sz w:val="23"/>
          <w:szCs w:val="23"/>
          <w:lang w:eastAsia="en-GB"/>
          <w14:ligatures w14:val="none"/>
        </w:rPr>
      </w:pPr>
      <w:hyperlink r:id="rId6" w:tgtFrame="_blank" w:history="1">
        <w:r w:rsidR="009538F6" w:rsidRPr="009538F6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>https://we.tl/t-TKPDOLnkHm</w:t>
        </w:r>
      </w:hyperlink>
    </w:p>
    <w:p w14:paraId="6F7ADEFC" w14:textId="77777777" w:rsidR="009538F6" w:rsidRPr="00B63347" w:rsidRDefault="009538F6">
      <w:pPr>
        <w:rPr>
          <w:rFonts w:cstheme="minorHAnsi"/>
        </w:rPr>
      </w:pPr>
    </w:p>
    <w:sectPr w:rsidR="009538F6" w:rsidRPr="00B633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8B"/>
    <w:rsid w:val="00392BEC"/>
    <w:rsid w:val="004C1057"/>
    <w:rsid w:val="0082238B"/>
    <w:rsid w:val="00822771"/>
    <w:rsid w:val="008D2D8D"/>
    <w:rsid w:val="009538F6"/>
    <w:rsid w:val="009C44B1"/>
    <w:rsid w:val="00A85A37"/>
    <w:rsid w:val="00B44AB0"/>
    <w:rsid w:val="00B63347"/>
    <w:rsid w:val="00D446E7"/>
    <w:rsid w:val="00DA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FF16"/>
  <w15:chartTrackingRefBased/>
  <w15:docId w15:val="{42777529-FDD8-FC4A-BE08-6213B6E7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39203b103c303b903ba03ccchar">
    <w:name w:val="dash039203b103c303b903ba03ccchar"/>
    <w:basedOn w:val="a0"/>
    <w:rsid w:val="0082238B"/>
  </w:style>
  <w:style w:type="paragraph" w:styleId="a3">
    <w:name w:val="Body Text Indent"/>
    <w:basedOn w:val="a"/>
    <w:link w:val="Char"/>
    <w:uiPriority w:val="59"/>
    <w:rsid w:val="00B63347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B63347"/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styleId="-">
    <w:name w:val="Hyperlink"/>
    <w:basedOn w:val="a0"/>
    <w:uiPriority w:val="99"/>
    <w:semiHidden/>
    <w:unhideWhenUsed/>
    <w:rsid w:val="00953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27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30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52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37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130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8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597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6558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05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617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702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560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5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39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873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EAEAEA"/>
                                                                                                    <w:left w:val="none" w:sz="0" w:space="0" w:color="EAEAEA"/>
                                                                                                    <w:bottom w:val="single" w:sz="6" w:space="15" w:color="EAEAEA"/>
                                                                                                    <w:right w:val="none" w:sz="0" w:space="0" w:color="EAEAEA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600695">
                                                                                                      <w:marLeft w:val="93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817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6141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732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00504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7993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4932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7548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24267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6059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96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47148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5814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1587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TKPDOLnkHm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0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A625799-385B-4026-9F4F-6DF5B4F277E8}"/>
</file>

<file path=customXml/itemProps2.xml><?xml version="1.0" encoding="utf-8"?>
<ds:datastoreItem xmlns:ds="http://schemas.openxmlformats.org/officeDocument/2006/customXml" ds:itemID="{3AAFCF82-2E06-437C-AF2E-20E5442A3664}"/>
</file>

<file path=customXml/itemProps3.xml><?xml version="1.0" encoding="utf-8"?>
<ds:datastoreItem xmlns:ds="http://schemas.openxmlformats.org/officeDocument/2006/customXml" ds:itemID="{BEAA0504-6D4C-4FB0-9B47-486544402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Τιμούμε τη Μελίνα</dc:title>
  <dc:subject/>
  <dc:creator>Microsoft Office User</dc:creator>
  <cp:keywords/>
  <dc:description/>
  <cp:lastModifiedBy>Ελευθερία Πελτέκη</cp:lastModifiedBy>
  <cp:revision>2</cp:revision>
  <dcterms:created xsi:type="dcterms:W3CDTF">2024-03-06T11:51:00Z</dcterms:created>
  <dcterms:modified xsi:type="dcterms:W3CDTF">2024-03-06T11:51:00Z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